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1B524C">
        <w:rPr>
          <w:rFonts w:ascii="Calibri" w:hAnsi="Calibri" w:cs="Calibri"/>
          <w:b/>
          <w:bCs/>
        </w:rPr>
        <w:t>ПРАВИТЕЛЬСТВО РОССИЙСКОЙ ФЕДЕРАЦИИ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B524C">
        <w:rPr>
          <w:rFonts w:ascii="Calibri" w:hAnsi="Calibri" w:cs="Calibri"/>
          <w:b/>
          <w:bCs/>
        </w:rPr>
        <w:t>ПОСТАНОВЛЕНИЕ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B524C">
        <w:rPr>
          <w:rFonts w:ascii="Calibri" w:hAnsi="Calibri" w:cs="Calibri"/>
          <w:b/>
          <w:bCs/>
        </w:rPr>
        <w:t>от 13 июля 2012 г. N 711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B524C">
        <w:rPr>
          <w:rFonts w:ascii="Calibri" w:hAnsi="Calibri" w:cs="Calibri"/>
          <w:b/>
          <w:bCs/>
        </w:rPr>
        <w:t>О ВОПРОСАХ ФЕДЕРАЛЬНОЙ МИГРАЦИОННОЙ СЛУЖБЫ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(в ред. Постановлений Правительства РФ от 27.02.2013 </w:t>
      </w:r>
      <w:hyperlink r:id="rId4" w:history="1">
        <w:r w:rsidRPr="001B524C">
          <w:rPr>
            <w:rFonts w:ascii="Calibri" w:hAnsi="Calibri" w:cs="Calibri"/>
          </w:rPr>
          <w:t>N 158</w:t>
        </w:r>
      </w:hyperlink>
      <w:r w:rsidRPr="001B524C">
        <w:rPr>
          <w:rFonts w:ascii="Calibri" w:hAnsi="Calibri" w:cs="Calibri"/>
        </w:rPr>
        <w:t>,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от 15.07.2013 </w:t>
      </w:r>
      <w:hyperlink r:id="rId5" w:history="1">
        <w:r w:rsidRPr="001B524C">
          <w:rPr>
            <w:rFonts w:ascii="Calibri" w:hAnsi="Calibri" w:cs="Calibri"/>
          </w:rPr>
          <w:t>N 589</w:t>
        </w:r>
      </w:hyperlink>
      <w:r w:rsidRPr="001B524C">
        <w:rPr>
          <w:rFonts w:ascii="Calibri" w:hAnsi="Calibri" w:cs="Calibri"/>
        </w:rPr>
        <w:t xml:space="preserve">, от 26.07.2013 </w:t>
      </w:r>
      <w:hyperlink r:id="rId6" w:history="1">
        <w:r w:rsidRPr="001B524C">
          <w:rPr>
            <w:rFonts w:ascii="Calibri" w:hAnsi="Calibri" w:cs="Calibri"/>
          </w:rPr>
          <w:t>N 629</w:t>
        </w:r>
      </w:hyperlink>
      <w:r w:rsidRPr="001B524C">
        <w:rPr>
          <w:rFonts w:ascii="Calibri" w:hAnsi="Calibri" w:cs="Calibri"/>
        </w:rPr>
        <w:t xml:space="preserve">, от 02.11.2013 </w:t>
      </w:r>
      <w:hyperlink r:id="rId7" w:history="1">
        <w:r w:rsidRPr="001B524C">
          <w:rPr>
            <w:rFonts w:ascii="Calibri" w:hAnsi="Calibri" w:cs="Calibri"/>
          </w:rPr>
          <w:t>N 988</w:t>
        </w:r>
      </w:hyperlink>
      <w:r w:rsidRPr="001B524C">
        <w:rPr>
          <w:rFonts w:ascii="Calibri" w:hAnsi="Calibri" w:cs="Calibri"/>
        </w:rPr>
        <w:t>)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В соответствии с </w:t>
      </w:r>
      <w:hyperlink r:id="rId8" w:history="1">
        <w:r w:rsidRPr="001B524C">
          <w:rPr>
            <w:rFonts w:ascii="Calibri" w:hAnsi="Calibri" w:cs="Calibri"/>
          </w:rPr>
          <w:t>Указом</w:t>
        </w:r>
      </w:hyperlink>
      <w:r w:rsidRPr="001B524C">
        <w:rPr>
          <w:rFonts w:ascii="Calibri" w:hAnsi="Calibri" w:cs="Calibri"/>
        </w:rPr>
        <w:t xml:space="preserve"> Президента Российской Федерации от 21 мая 2012 г. N 636 "О структуре федеральных органов исполнительной власти" Правительство Российской Федерации постановляет: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1. Утвердить прилагаемое </w:t>
      </w:r>
      <w:hyperlink w:anchor="Par39" w:history="1">
        <w:r w:rsidRPr="001B524C">
          <w:rPr>
            <w:rFonts w:ascii="Calibri" w:hAnsi="Calibri" w:cs="Calibri"/>
          </w:rPr>
          <w:t>Положение</w:t>
        </w:r>
      </w:hyperlink>
      <w:r w:rsidRPr="001B524C">
        <w:rPr>
          <w:rFonts w:ascii="Calibri" w:hAnsi="Calibri" w:cs="Calibri"/>
        </w:rPr>
        <w:t xml:space="preserve"> о Федеральной миграционной службе.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2. Разрешить иметь в Федеральной миграционной службе 7 заместителей руководителя, в том числе одного статс-секретаря - первого заместителя руководителя, а также до 3 департаментов и до 17 управлений по основным направлениям деятельности Службы.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(в ред. </w:t>
      </w:r>
      <w:hyperlink r:id="rId9" w:history="1">
        <w:r w:rsidRPr="001B524C">
          <w:rPr>
            <w:rFonts w:ascii="Calibri" w:hAnsi="Calibri" w:cs="Calibri"/>
          </w:rPr>
          <w:t>Постановления</w:t>
        </w:r>
      </w:hyperlink>
      <w:r w:rsidRPr="001B524C">
        <w:rPr>
          <w:rFonts w:ascii="Calibri" w:hAnsi="Calibri" w:cs="Calibri"/>
        </w:rPr>
        <w:t xml:space="preserve"> Правительства РФ от 27.02.2013 N 158)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3. Определить, что: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предельная штатная численность Федеральной миграционной службы состоит из численности сотрудников органов внутренних дел Российской Федерации, установленной указом Президента Российской Федерации, численности федеральных государственных гражданских служащих и работников;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представительства Федеральной миграционной службы за рубежом и </w:t>
      </w:r>
      <w:hyperlink r:id="rId10" w:history="1">
        <w:r w:rsidRPr="001B524C">
          <w:rPr>
            <w:rFonts w:ascii="Calibri" w:hAnsi="Calibri" w:cs="Calibri"/>
          </w:rPr>
          <w:t>представители</w:t>
        </w:r>
      </w:hyperlink>
      <w:r w:rsidRPr="001B524C">
        <w:rPr>
          <w:rFonts w:ascii="Calibri" w:hAnsi="Calibri" w:cs="Calibri"/>
        </w:rPr>
        <w:t xml:space="preserve"> Службы в составе дипломатических </w:t>
      </w:r>
      <w:hyperlink r:id="rId11" w:history="1">
        <w:r w:rsidRPr="001B524C">
          <w:rPr>
            <w:rFonts w:ascii="Calibri" w:hAnsi="Calibri" w:cs="Calibri"/>
          </w:rPr>
          <w:t>представительств</w:t>
        </w:r>
      </w:hyperlink>
      <w:r w:rsidRPr="001B524C">
        <w:rPr>
          <w:rFonts w:ascii="Calibri" w:hAnsi="Calibri" w:cs="Calibri"/>
        </w:rPr>
        <w:t xml:space="preserve"> Российской Федерации (без включения в штатную численность этих представительств) составляют </w:t>
      </w:r>
      <w:proofErr w:type="spellStart"/>
      <w:r w:rsidRPr="001B524C">
        <w:rPr>
          <w:rFonts w:ascii="Calibri" w:hAnsi="Calibri" w:cs="Calibri"/>
        </w:rPr>
        <w:t>загранаппарат</w:t>
      </w:r>
      <w:proofErr w:type="spellEnd"/>
      <w:r w:rsidRPr="001B524C">
        <w:rPr>
          <w:rFonts w:ascii="Calibri" w:hAnsi="Calibri" w:cs="Calibri"/>
        </w:rPr>
        <w:t xml:space="preserve"> Службы.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4. Установить: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предельную штатную численность Федеральной миграционной службы, ее территориальных органов и </w:t>
      </w:r>
      <w:proofErr w:type="spellStart"/>
      <w:r w:rsidRPr="001B524C">
        <w:rPr>
          <w:rFonts w:ascii="Calibri" w:hAnsi="Calibri" w:cs="Calibri"/>
        </w:rPr>
        <w:t>загранаппарата</w:t>
      </w:r>
      <w:proofErr w:type="spellEnd"/>
      <w:r w:rsidRPr="001B524C">
        <w:rPr>
          <w:rFonts w:ascii="Calibri" w:hAnsi="Calibri" w:cs="Calibri"/>
        </w:rPr>
        <w:t xml:space="preserve"> в количестве 37342 единиц (без персонала по охране и обслуживанию зданий), в том числе федеральных государственных гражданских служащих в количестве 12254 человек в 2013 году, с 1 января 2014 г. в количестве 14604 человек, с 1 января 2015 г. в количестве 16016 человек, с 1 января 2016 г. в количестве 17428 человек, с 1 января 2017 г. в количестве 18840 человек, с 1 января 2018 г. в количестве 20254 человек, а также работников в количестве 8798 человек;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(в ред. </w:t>
      </w:r>
      <w:hyperlink r:id="rId12" w:history="1">
        <w:r w:rsidRPr="001B524C">
          <w:rPr>
            <w:rFonts w:ascii="Calibri" w:hAnsi="Calibri" w:cs="Calibri"/>
          </w:rPr>
          <w:t>Постановления</w:t>
        </w:r>
      </w:hyperlink>
      <w:r w:rsidRPr="001B524C">
        <w:rPr>
          <w:rFonts w:ascii="Calibri" w:hAnsi="Calibri" w:cs="Calibri"/>
        </w:rPr>
        <w:t xml:space="preserve"> Правительства РФ от 26.07.2013 N 629)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предельную штатную численность центрального аппарата Федеральной миграционной службы в количестве 678 единиц (без персонала по охране и обслуживанию зданий), в том числе федеральных государственных гражданских служащих в количестве 364 человек;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предельную штатную численность территориальных органов Федеральной миграционной службы в количестве 36621 единицы (без персонала по охране и обслуживанию зданий), в том числе федеральных государственных гражданских служащих в количестве 11847 человек в 2013 году, с 1 января 2014 г. в количестве 14197 человек, с 1 января 2015 г. в количестве 15609 человек, с 1 января 2016 г. в количестве 17021 человека, с 1 января 2017 г. в количестве 18433 человек, с 1 января 2018 г. в количестве 19847 человек;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(в ред. </w:t>
      </w:r>
      <w:hyperlink r:id="rId13" w:history="1">
        <w:r w:rsidRPr="001B524C">
          <w:rPr>
            <w:rFonts w:ascii="Calibri" w:hAnsi="Calibri" w:cs="Calibri"/>
          </w:rPr>
          <w:t>Постановления</w:t>
        </w:r>
      </w:hyperlink>
      <w:r w:rsidRPr="001B524C">
        <w:rPr>
          <w:rFonts w:ascii="Calibri" w:hAnsi="Calibri" w:cs="Calibri"/>
        </w:rPr>
        <w:t xml:space="preserve"> Правительства РФ от 26.07.2013 N 629)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предельную штатную численность </w:t>
      </w:r>
      <w:proofErr w:type="spellStart"/>
      <w:r w:rsidRPr="001B524C">
        <w:rPr>
          <w:rFonts w:ascii="Calibri" w:hAnsi="Calibri" w:cs="Calibri"/>
        </w:rPr>
        <w:t>загранаппарата</w:t>
      </w:r>
      <w:proofErr w:type="spellEnd"/>
      <w:r w:rsidRPr="001B524C">
        <w:rPr>
          <w:rFonts w:ascii="Calibri" w:hAnsi="Calibri" w:cs="Calibri"/>
        </w:rPr>
        <w:t xml:space="preserve"> Федеральной миграционной службы в количестве 43 единиц (федеральных государственных гражданских служащих, без персонала по охране и обслуживанию зданий).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B524C">
        <w:rPr>
          <w:rFonts w:ascii="Calibri" w:hAnsi="Calibri" w:cs="Calibri"/>
        </w:rPr>
        <w:t>Председатель Правительства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B524C">
        <w:rPr>
          <w:rFonts w:ascii="Calibri" w:hAnsi="Calibri" w:cs="Calibri"/>
        </w:rPr>
        <w:t>Российской Федерации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B524C">
        <w:rPr>
          <w:rFonts w:ascii="Calibri" w:hAnsi="Calibri" w:cs="Calibri"/>
        </w:rPr>
        <w:lastRenderedPageBreak/>
        <w:t>Д.МЕДВЕДЕВ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 w:rsidRPr="001B524C">
        <w:rPr>
          <w:rFonts w:ascii="Calibri" w:hAnsi="Calibri" w:cs="Calibri"/>
        </w:rPr>
        <w:t>Утверждено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B524C">
        <w:rPr>
          <w:rFonts w:ascii="Calibri" w:hAnsi="Calibri" w:cs="Calibri"/>
        </w:rPr>
        <w:t>постановлением Правительства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B524C">
        <w:rPr>
          <w:rFonts w:ascii="Calibri" w:hAnsi="Calibri" w:cs="Calibri"/>
        </w:rPr>
        <w:t>Российской Федерации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B524C">
        <w:rPr>
          <w:rFonts w:ascii="Calibri" w:hAnsi="Calibri" w:cs="Calibri"/>
        </w:rPr>
        <w:t>от 13 июля 2012 г. N 711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 w:rsidRPr="001B524C">
        <w:rPr>
          <w:rFonts w:ascii="Calibri" w:hAnsi="Calibri" w:cs="Calibri"/>
          <w:b/>
          <w:bCs/>
        </w:rPr>
        <w:t>ПОЛОЖЕНИЕ О ФЕДЕРАЛЬНОЙ МИГРАЦИОННОЙ СЛУЖБЕ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(в ред. Постановлений Правительства РФ от 15.07.2013 </w:t>
      </w:r>
      <w:hyperlink r:id="rId14" w:history="1">
        <w:r w:rsidRPr="001B524C">
          <w:rPr>
            <w:rFonts w:ascii="Calibri" w:hAnsi="Calibri" w:cs="Calibri"/>
          </w:rPr>
          <w:t>N 589</w:t>
        </w:r>
      </w:hyperlink>
      <w:r w:rsidRPr="001B524C">
        <w:rPr>
          <w:rFonts w:ascii="Calibri" w:hAnsi="Calibri" w:cs="Calibri"/>
        </w:rPr>
        <w:t>,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от 02.11.2013 </w:t>
      </w:r>
      <w:hyperlink r:id="rId15" w:history="1">
        <w:r w:rsidRPr="001B524C">
          <w:rPr>
            <w:rFonts w:ascii="Calibri" w:hAnsi="Calibri" w:cs="Calibri"/>
          </w:rPr>
          <w:t>N 988</w:t>
        </w:r>
      </w:hyperlink>
      <w:r w:rsidRPr="001B524C">
        <w:rPr>
          <w:rFonts w:ascii="Calibri" w:hAnsi="Calibri" w:cs="Calibri"/>
        </w:rPr>
        <w:t>)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 w:rsidRPr="001B524C">
        <w:rPr>
          <w:rFonts w:ascii="Calibri" w:hAnsi="Calibri" w:cs="Calibri"/>
        </w:rPr>
        <w:t>I. Общие положения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1. Федеральная миграционная служба (ФМС России)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миграции, правоприменительные функции, функции по федеральному государственному контролю (надзору) и предоставлению (исполнению) государственных услуг (функций) в сфере миграции.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2. Основными задачами Федеральной миграционной службы являются: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2.1. выработка и реализация государственной политики в сфере миграции;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2.2. нормативно-правовое регулирование в сфере миграции;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2.3. производство по делам о гражданстве Российской Федерации, оформление и выдача основных документов, удостоверяющих личность гражданина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2.4. осуществление регистрационного учета граждан Российской Федерации по месту пребывания и по месту жительства в пределах Российской Федерации, контроля за соблюдением гражданами и должностными лицами правил регистрации и снятия с регистрационного учета граждан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2.5. осуществление миграционного учета иностранных граждан и лиц без гражданства в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2.6. оформление и выдача иностранным гражданам и лицам без гражданства документов для въезда в Российскую Федерацию, проживания и временного пребывания в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2.7. осуществление федерального государственного контроля (надзора) в сфере миграции;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2.8. осуществление в соответствии с </w:t>
      </w:r>
      <w:hyperlink r:id="rId16" w:history="1">
        <w:r w:rsidRPr="001B524C">
          <w:rPr>
            <w:rFonts w:ascii="Calibri" w:hAnsi="Calibri" w:cs="Calibri"/>
          </w:rPr>
          <w:t>законодательством</w:t>
        </w:r>
      </w:hyperlink>
      <w:r w:rsidRPr="001B524C">
        <w:rPr>
          <w:rFonts w:ascii="Calibri" w:hAnsi="Calibri" w:cs="Calibri"/>
        </w:rPr>
        <w:t xml:space="preserve"> Российской Федерации контроля и надзора в сфере внешней трудовой миграции, привлечения иностранных работников в Российскую Федерацию и трудоустройства граждан Российской Федерации за пределами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2.9. разработка и реализация во взаимодействии с иными государственными органами мер по предупреждению и пресечению незаконной миграции;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2.10. исполнение законодательства Российской Федерации по вопросам беженцев и вынужденных переселенцев, участие в установленном порядке в предоставлении политического убежища иностранным гражданам и лицам без гражданства;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2.11. управление территориальными органами Службы, ее </w:t>
      </w:r>
      <w:proofErr w:type="spellStart"/>
      <w:r w:rsidRPr="001B524C">
        <w:rPr>
          <w:rFonts w:ascii="Calibri" w:hAnsi="Calibri" w:cs="Calibri"/>
        </w:rPr>
        <w:t>загранаппаратом</w:t>
      </w:r>
      <w:proofErr w:type="spellEnd"/>
      <w:r w:rsidRPr="001B524C">
        <w:rPr>
          <w:rFonts w:ascii="Calibri" w:hAnsi="Calibri" w:cs="Calibri"/>
        </w:rPr>
        <w:t>, а также иными организациями и подразделениями, созданными для решения возложенных на Службу задач.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3. Федеральная миграционная служба в своей деятельности руководствуется </w:t>
      </w:r>
      <w:hyperlink r:id="rId17" w:history="1">
        <w:r w:rsidRPr="001B524C">
          <w:rPr>
            <w:rFonts w:ascii="Calibri" w:hAnsi="Calibri" w:cs="Calibri"/>
          </w:rPr>
          <w:t>Конституцией</w:t>
        </w:r>
      </w:hyperlink>
      <w:r w:rsidRPr="001B524C">
        <w:rPr>
          <w:rFonts w:ascii="Calibri" w:hAnsi="Calibri" w:cs="Calibri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</w:t>
      </w:r>
      <w:r w:rsidRPr="001B524C">
        <w:rPr>
          <w:rFonts w:ascii="Calibri" w:hAnsi="Calibri" w:cs="Calibri"/>
        </w:rPr>
        <w:lastRenderedPageBreak/>
        <w:t>Федерации, а также настоящим Положением.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4. Руководство деятельностью Федеральной миграционной службы осуществляет </w:t>
      </w:r>
      <w:hyperlink r:id="rId18" w:history="1">
        <w:r w:rsidRPr="001B524C">
          <w:rPr>
            <w:rFonts w:ascii="Calibri" w:hAnsi="Calibri" w:cs="Calibri"/>
          </w:rPr>
          <w:t>Правительство</w:t>
        </w:r>
      </w:hyperlink>
      <w:r w:rsidRPr="001B524C">
        <w:rPr>
          <w:rFonts w:ascii="Calibri" w:hAnsi="Calibri" w:cs="Calibri"/>
        </w:rPr>
        <w:t xml:space="preserve"> Российской Федерации.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5. Федеральная миграционная служба осуществляет свою деятельность непосредственно и (или) через свои территориальные органы на окружном, межрегиональном уровнях и в субъектах Российской Федерации (далее - территориальные органы Службы), </w:t>
      </w:r>
      <w:proofErr w:type="spellStart"/>
      <w:r w:rsidRPr="001B524C">
        <w:rPr>
          <w:rFonts w:ascii="Calibri" w:hAnsi="Calibri" w:cs="Calibri"/>
        </w:rPr>
        <w:t>загранаппарат</w:t>
      </w:r>
      <w:proofErr w:type="spellEnd"/>
      <w:r w:rsidRPr="001B524C">
        <w:rPr>
          <w:rFonts w:ascii="Calibri" w:hAnsi="Calibri" w:cs="Calibri"/>
        </w:rPr>
        <w:t>, а также иные входящие в ее систему организации и подразделения.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6. Федеральная миграционная служба осуществляет свою деятельность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4"/>
      <w:bookmarkEnd w:id="4"/>
      <w:r w:rsidRPr="001B524C">
        <w:rPr>
          <w:rFonts w:ascii="Calibri" w:hAnsi="Calibri" w:cs="Calibri"/>
        </w:rPr>
        <w:t>II. Полномочия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 Федеральная миграционная служба осуществляет следующие полномочия: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7.1. формирует на основе анализа и прогнозирования миграционных процессов основные направления государственной политики в сфере миграции;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7.2. разрабатывает и осуществляет меры по реализации государственной политики в сфере миграции;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7.3.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законов, федеральных законов, актов Президента Российской Федерации и Правительства Российской Федерации, а также подготавливает другие документы, по которым требуется решение Президента Российской Федерации или Правительства Российской Федерации, по вопросам, относящимся к сфере миграции;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7.4. осуществляет нормативно-правовое регулирование вопросов, относящихся к сфере миграции, если эти вопросы не являются предметом регулирования </w:t>
      </w:r>
      <w:hyperlink r:id="rId19" w:history="1">
        <w:r w:rsidRPr="001B524C">
          <w:rPr>
            <w:rFonts w:ascii="Calibri" w:hAnsi="Calibri" w:cs="Calibri"/>
          </w:rPr>
          <w:t>Конституции</w:t>
        </w:r>
      </w:hyperlink>
      <w:r w:rsidRPr="001B524C"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или Правительства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7.5. координирует деятельность федеральных органов исполнительной власти и органов исполнительной власти субъектов Российской Федерации в установленной сфере деятельности;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7.6. обобщает практику применения законодательства Российской Федерации в сфере миграции, проводит анализ реализации государственной политики в указанной сфере, разрабатывает на этой основе меры по совершенствованию деятельности;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7.7. участвует в разработке и реализации государственных и федеральных целевых программ в установленной сфере деятельности;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7.8. подготавливает по поручению Президента Российской Федерации и Правительства Российской Федерации проекты отзывов и заключений на проекты законодательных и иных нормативных правовых актов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7.9. осуществляет федеральный государственный контроль (надзор):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7.9.1. за пребыванием и проживанием иностранных граждан и лиц без гражданства в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7.9.2. за </w:t>
      </w:r>
      <w:hyperlink r:id="rId20" w:history="1">
        <w:r w:rsidRPr="001B524C">
          <w:rPr>
            <w:rFonts w:ascii="Calibri" w:hAnsi="Calibri" w:cs="Calibri"/>
          </w:rPr>
          <w:t>соблюдением</w:t>
        </w:r>
      </w:hyperlink>
      <w:r w:rsidRPr="001B524C">
        <w:rPr>
          <w:rFonts w:ascii="Calibri" w:hAnsi="Calibri" w:cs="Calibri"/>
        </w:rPr>
        <w:t xml:space="preserve"> правил привлечения работодателями и заказчиками работ (услуг) иностранных работников в Российскую Федерацию и использования их труда, за осуществлением трудовой деятельности иностранных работников;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7.10. обеспечивает в установленном порядке реализацию прав и обязательств Российской Федерации, предусмотренных международными договорами Российской Федерации о </w:t>
      </w:r>
      <w:proofErr w:type="spellStart"/>
      <w:r w:rsidRPr="001B524C">
        <w:rPr>
          <w:rFonts w:ascii="Calibri" w:hAnsi="Calibri" w:cs="Calibri"/>
        </w:rPr>
        <w:t>реадмиссии</w:t>
      </w:r>
      <w:proofErr w:type="spellEnd"/>
      <w:r w:rsidRPr="001B524C">
        <w:rPr>
          <w:rFonts w:ascii="Calibri" w:hAnsi="Calibri" w:cs="Calibri"/>
        </w:rPr>
        <w:t>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7.11. определяет в соответствии с </w:t>
      </w:r>
      <w:hyperlink r:id="rId21" w:history="1">
        <w:r w:rsidRPr="001B524C">
          <w:rPr>
            <w:rFonts w:ascii="Calibri" w:hAnsi="Calibri" w:cs="Calibri"/>
          </w:rPr>
          <w:t>законодательством</w:t>
        </w:r>
      </w:hyperlink>
      <w:r w:rsidRPr="001B524C">
        <w:rPr>
          <w:rFonts w:ascii="Calibri" w:hAnsi="Calibri" w:cs="Calibri"/>
        </w:rPr>
        <w:t xml:space="preserve"> Российской Федерации по вопросам беженцев: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7.11.1. форму </w:t>
      </w:r>
      <w:hyperlink r:id="rId22" w:history="1">
        <w:r w:rsidRPr="001B524C">
          <w:rPr>
            <w:rFonts w:ascii="Calibri" w:hAnsi="Calibri" w:cs="Calibri"/>
          </w:rPr>
          <w:t>бланка</w:t>
        </w:r>
      </w:hyperlink>
      <w:r w:rsidRPr="001B524C">
        <w:rPr>
          <w:rFonts w:ascii="Calibri" w:hAnsi="Calibri" w:cs="Calibri"/>
        </w:rPr>
        <w:t xml:space="preserve"> свидетельства о рассмотрении ходатайства о признании беженцем на территории Российской Федерации по существу, </w:t>
      </w:r>
      <w:hyperlink r:id="rId23" w:history="1">
        <w:r w:rsidRPr="001B524C">
          <w:rPr>
            <w:rFonts w:ascii="Calibri" w:hAnsi="Calibri" w:cs="Calibri"/>
          </w:rPr>
          <w:t>порядок</w:t>
        </w:r>
      </w:hyperlink>
      <w:r w:rsidRPr="001B524C">
        <w:rPr>
          <w:rFonts w:ascii="Calibri" w:hAnsi="Calibri" w:cs="Calibri"/>
        </w:rPr>
        <w:t xml:space="preserve"> его оформления, выдачи и обмена;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lastRenderedPageBreak/>
        <w:t xml:space="preserve">7.11.2. форму </w:t>
      </w:r>
      <w:hyperlink r:id="rId24" w:history="1">
        <w:r w:rsidRPr="001B524C">
          <w:rPr>
            <w:rFonts w:ascii="Calibri" w:hAnsi="Calibri" w:cs="Calibri"/>
          </w:rPr>
          <w:t>бланка</w:t>
        </w:r>
      </w:hyperlink>
      <w:r w:rsidRPr="001B524C">
        <w:rPr>
          <w:rFonts w:ascii="Calibri" w:hAnsi="Calibri" w:cs="Calibri"/>
        </w:rPr>
        <w:t xml:space="preserve"> проездного документа, выдаваемого беженцу, порядок его оформления, выдачи и обмена;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7.11.3. форму </w:t>
      </w:r>
      <w:hyperlink r:id="rId25" w:history="1">
        <w:r w:rsidRPr="001B524C">
          <w:rPr>
            <w:rFonts w:ascii="Calibri" w:hAnsi="Calibri" w:cs="Calibri"/>
          </w:rPr>
          <w:t>бланка</w:t>
        </w:r>
      </w:hyperlink>
      <w:r w:rsidRPr="001B524C">
        <w:rPr>
          <w:rFonts w:ascii="Calibri" w:hAnsi="Calibri" w:cs="Calibri"/>
        </w:rPr>
        <w:t xml:space="preserve"> свидетельства о предоставлении временного убежища на территории Российской Федерации, </w:t>
      </w:r>
      <w:hyperlink r:id="rId26" w:history="1">
        <w:r w:rsidRPr="001B524C">
          <w:rPr>
            <w:rFonts w:ascii="Calibri" w:hAnsi="Calibri" w:cs="Calibri"/>
          </w:rPr>
          <w:t>порядок</w:t>
        </w:r>
      </w:hyperlink>
      <w:r w:rsidRPr="001B524C">
        <w:rPr>
          <w:rFonts w:ascii="Calibri" w:hAnsi="Calibri" w:cs="Calibri"/>
        </w:rPr>
        <w:t xml:space="preserve"> его оформления, выдачи и обмена;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7.12. выдает в установленном порядке разрешения на привлечение работодателями и заказчиками работ (услуг) иностранных работников в Российскую Федерацию и использование их труда, разрешения на работу иностранным гражданам и лицам без гражданства, а также патенты для осуществления иностранными гражданами и лицами без гражданства трудовой деятельности у физических лиц;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7.12(1). утверждает в установленном порядке форму патента для осуществления иностранными гражданами и лицами без гражданства трудовой деятельности у физических лиц, порядок оформления и выдачи указанного патента, а также форму заявления о его выдаче;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(</w:t>
      </w:r>
      <w:proofErr w:type="spellStart"/>
      <w:r w:rsidRPr="001B524C">
        <w:rPr>
          <w:rFonts w:ascii="Calibri" w:hAnsi="Calibri" w:cs="Calibri"/>
        </w:rPr>
        <w:t>пп</w:t>
      </w:r>
      <w:proofErr w:type="spellEnd"/>
      <w:r w:rsidRPr="001B524C">
        <w:rPr>
          <w:rFonts w:ascii="Calibri" w:hAnsi="Calibri" w:cs="Calibri"/>
        </w:rPr>
        <w:t xml:space="preserve">. 7.12(1) введен </w:t>
      </w:r>
      <w:hyperlink r:id="rId27" w:history="1">
        <w:r w:rsidRPr="001B524C">
          <w:rPr>
            <w:rFonts w:ascii="Calibri" w:hAnsi="Calibri" w:cs="Calibri"/>
          </w:rPr>
          <w:t>Постановлением</w:t>
        </w:r>
      </w:hyperlink>
      <w:r w:rsidRPr="001B524C">
        <w:rPr>
          <w:rFonts w:ascii="Calibri" w:hAnsi="Calibri" w:cs="Calibri"/>
        </w:rPr>
        <w:t xml:space="preserve"> Правительства РФ от 15.07.2013 N 589)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7.13. организует и осуществляет в соответствии с законодательством Российской Федерации: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7.13.1. </w:t>
      </w:r>
      <w:hyperlink r:id="rId28" w:history="1">
        <w:r w:rsidRPr="001B524C">
          <w:rPr>
            <w:rFonts w:ascii="Calibri" w:hAnsi="Calibri" w:cs="Calibri"/>
          </w:rPr>
          <w:t>выдачу, продление срока действия, восстановление</w:t>
        </w:r>
      </w:hyperlink>
      <w:r w:rsidRPr="001B524C">
        <w:rPr>
          <w:rFonts w:ascii="Calibri" w:hAnsi="Calibri" w:cs="Calibri"/>
        </w:rPr>
        <w:t xml:space="preserve"> виз иностранным гражданам и лицам без гражданства, находящимся на территории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7.13.2. определение наличия гражданства Российской Федерации у лиц, проживающих в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7.13.3. принятие от лиц, проживающих в Российской Федерации, заявлений по вопросам гражданства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7.13.4. проверку фактов и документов, представленных для обоснования заявлений по вопросам гражданства Российской Федерации, и в случае необходимости запрашивает дополнительные сведения в соответствующих государственных органах;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7.13.5. направление Президенту Российской Федерации заявлений по вопросам гражданства Российской Федерации, представленных для их обоснования документов и иных материалов, а также заключений на данные заявления, документы и материалы;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7.13.6. исполнение принятых Президентом Российской Федерации решений по вопросам гражданства Российской Федерации в отношении лиц, проживающих в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7.13.7. рассмотрение заявлений по вопросам гражданства Российской Федерации, поданных лицами, проживающими в Российской Федерации, и принятие решений по вопросам гражданства Российской Федерации в упрощенном порядке;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7.13.8. ведение учета лиц, в отношении которых уполномоченным федеральным органом исполнительной власти или его территориальным органом приняты решения об изменении гражданства;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7.13.9. оформление гражданства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7.13.10. отмену решений по вопросам гражданства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7.13.11. выдачу и замену гражданам Российской Федерации документов, удостоверяющих их личность;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7.13.12. регистрационный </w:t>
      </w:r>
      <w:hyperlink r:id="rId29" w:history="1">
        <w:r w:rsidRPr="001B524C">
          <w:rPr>
            <w:rFonts w:ascii="Calibri" w:hAnsi="Calibri" w:cs="Calibri"/>
          </w:rPr>
          <w:t>учет</w:t>
        </w:r>
      </w:hyperlink>
      <w:r w:rsidRPr="001B524C">
        <w:rPr>
          <w:rFonts w:ascii="Calibri" w:hAnsi="Calibri" w:cs="Calibri"/>
        </w:rPr>
        <w:t xml:space="preserve"> граждан Российской Федерации по месту пребывания и по месту жительства в пределах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7.13.13. регистрацию иностранных граждан и лиц без гражданства по месту жительства и учет иностранных граждан и лиц без гражданства по месту пребывания;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7.13.14. оформление и выдачу паспортов и иных документов гражданам Российской Федерации для выезда из Российской Федерации и въезда в Российскую Федерацию;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7.13.15. учет выданных, утраченных, похищенных и признанных недействительными паспортов гражданина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7.13.16. </w:t>
      </w:r>
      <w:hyperlink r:id="rId30" w:history="1">
        <w:r w:rsidRPr="001B524C">
          <w:rPr>
            <w:rFonts w:ascii="Calibri" w:hAnsi="Calibri" w:cs="Calibri"/>
          </w:rPr>
          <w:t>оформление приглашений</w:t>
        </w:r>
      </w:hyperlink>
      <w:r w:rsidRPr="001B524C">
        <w:rPr>
          <w:rFonts w:ascii="Calibri" w:hAnsi="Calibri" w:cs="Calibri"/>
        </w:rPr>
        <w:t xml:space="preserve"> иностранным гражданам и лицам без гражданства на въезд в Российскую Федерацию, а также ведение учета юридических лиц, ходатайствующих об их оформлении;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7.13.17. реализацию мер по предупреждению и пресечению незаконной миграции, иммиграционный контроль в отношении иностранных граждан и лиц без гражданства;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lastRenderedPageBreak/>
        <w:t>7.13.18. проставление отметки о запрещении въезда в Российскую Федерацию в документе, удостоверяющем личность иностранного гражданина или лица без гражданства;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7.13.19. проведение государственной дактилоскопической регистрации;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7.13.20. производство по делам об административных правонарушениях в пределах установленной компетенции;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7.13.21. представление в судах интересов Президента Российской Федерации и Правительства Российской Федерации по вопросам, относящимся к установленной сфере деятельности, а также защиту в судах интересов Службы;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7.13.22. проведение федеральных государственных статистических наблюдений в установленной сфере деятельности в соответствии с официальной статистической методологией, а также представление в установленном порядке предложений по совершенствованию форм этих наблюдений;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7.13.23. информационное и правовое обеспечение деятельности Службы, ее территориальных органов, </w:t>
      </w:r>
      <w:proofErr w:type="spellStart"/>
      <w:r w:rsidRPr="001B524C">
        <w:rPr>
          <w:rFonts w:ascii="Calibri" w:hAnsi="Calibri" w:cs="Calibri"/>
        </w:rPr>
        <w:t>загранаппарата</w:t>
      </w:r>
      <w:proofErr w:type="spellEnd"/>
      <w:r w:rsidRPr="001B524C">
        <w:rPr>
          <w:rFonts w:ascii="Calibri" w:hAnsi="Calibri" w:cs="Calibri"/>
        </w:rPr>
        <w:t>, а также иных входящих в систему Службы организаций и подразделений по вопросам, относящимся к установленной сфере деятельности;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7.13.24. контроль за соблюдением иностранными гражданами и лицами без гражданства, должностными лицами, юридическими лицами, иными органами и организациями правил миграционного учета;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7.13.25. </w:t>
      </w:r>
      <w:hyperlink r:id="rId31" w:history="1">
        <w:r w:rsidRPr="001B524C">
          <w:rPr>
            <w:rFonts w:ascii="Calibri" w:hAnsi="Calibri" w:cs="Calibri"/>
          </w:rPr>
          <w:t>контроль</w:t>
        </w:r>
      </w:hyperlink>
      <w:r w:rsidRPr="001B524C">
        <w:rPr>
          <w:rFonts w:ascii="Calibri" w:hAnsi="Calibri" w:cs="Calibri"/>
        </w:rPr>
        <w:t xml:space="preserve"> за соблюдением гражданами Российской Федерации и должностными лицами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7.13.26. подготовку предложений по установлению </w:t>
      </w:r>
      <w:hyperlink r:id="rId32" w:history="1">
        <w:r w:rsidRPr="001B524C">
          <w:rPr>
            <w:rFonts w:ascii="Calibri" w:hAnsi="Calibri" w:cs="Calibri"/>
          </w:rPr>
          <w:t>квоты</w:t>
        </w:r>
      </w:hyperlink>
      <w:r w:rsidRPr="001B524C">
        <w:rPr>
          <w:rFonts w:ascii="Calibri" w:hAnsi="Calibri" w:cs="Calibri"/>
        </w:rPr>
        <w:t xml:space="preserve"> на выдачу иностранным гражданам и лицам без гражданства разрешений на временное проживание в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7.13.27. формирование и обеспечение функционирования государственной информационной </w:t>
      </w:r>
      <w:hyperlink r:id="rId33" w:history="1">
        <w:r w:rsidRPr="001B524C">
          <w:rPr>
            <w:rFonts w:ascii="Calibri" w:hAnsi="Calibri" w:cs="Calibri"/>
          </w:rPr>
          <w:t>системы</w:t>
        </w:r>
      </w:hyperlink>
      <w:r w:rsidRPr="001B524C">
        <w:rPr>
          <w:rFonts w:ascii="Calibri" w:hAnsi="Calibri" w:cs="Calibri"/>
        </w:rPr>
        <w:t xml:space="preserve"> миграционного учета;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7.13.28. обеспечение межведомственного электронного взаимодействия в рамках возложенных задач и функций;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7.14. организует в установленном законодательством Российской Федерации порядке: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7.14.1. </w:t>
      </w:r>
      <w:hyperlink r:id="rId34" w:history="1">
        <w:r w:rsidRPr="001B524C">
          <w:rPr>
            <w:rFonts w:ascii="Calibri" w:hAnsi="Calibri" w:cs="Calibri"/>
          </w:rPr>
          <w:t>выдачу</w:t>
        </w:r>
      </w:hyperlink>
      <w:r w:rsidRPr="001B524C">
        <w:rPr>
          <w:rFonts w:ascii="Calibri" w:hAnsi="Calibri" w:cs="Calibri"/>
        </w:rPr>
        <w:t xml:space="preserve"> иностранным гражданам и лицам без гражданства разрешений на временное проживание в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7.14.2. </w:t>
      </w:r>
      <w:hyperlink r:id="rId35" w:history="1">
        <w:r w:rsidRPr="001B524C">
          <w:rPr>
            <w:rFonts w:ascii="Calibri" w:hAnsi="Calibri" w:cs="Calibri"/>
          </w:rPr>
          <w:t>выдачу</w:t>
        </w:r>
      </w:hyperlink>
      <w:r w:rsidRPr="001B524C">
        <w:rPr>
          <w:rFonts w:ascii="Calibri" w:hAnsi="Calibri" w:cs="Calibri"/>
        </w:rPr>
        <w:t xml:space="preserve"> иностранным гражданам и лицам без гражданства вида на жительство в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7.14.3. учет, регистрацию, прием и временное размещение лиц, ходатайствующих о предоставлении убежища либо о признании их беженцами, получивших статус беженца, а также оказание содействия беженцам во временном обустройстве в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7.14.4. учет, регистрацию, прием и временное размещение лиц, ходатайствующих о признании их вынужденными переселенцами, получивших статус вынужденного переселенца, а также оказание содействия вынужденным переселенцам в обустройстве на новом месте жительства в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7.14.5. проведение идентификации иностранных граждан и лиц без гражданства, ходатайствующих о признании их беженцами и находящихся в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7.14.6. учет и фотографирование иностранных граждан и лиц без гражданства, подлежащих передаче в соответствии с международными договорами Российской Федерации о </w:t>
      </w:r>
      <w:proofErr w:type="spellStart"/>
      <w:r w:rsidRPr="001B524C">
        <w:rPr>
          <w:rFonts w:ascii="Calibri" w:hAnsi="Calibri" w:cs="Calibri"/>
        </w:rPr>
        <w:t>реадмиссии</w:t>
      </w:r>
      <w:proofErr w:type="spellEnd"/>
      <w:r w:rsidRPr="001B524C">
        <w:rPr>
          <w:rFonts w:ascii="Calibri" w:hAnsi="Calibri" w:cs="Calibri"/>
        </w:rPr>
        <w:t xml:space="preserve"> либо принимаемых в соответствии с международными договорами Российской Федерации о </w:t>
      </w:r>
      <w:proofErr w:type="spellStart"/>
      <w:r w:rsidRPr="001B524C">
        <w:rPr>
          <w:rFonts w:ascii="Calibri" w:hAnsi="Calibri" w:cs="Calibri"/>
        </w:rPr>
        <w:t>реадмиссии</w:t>
      </w:r>
      <w:proofErr w:type="spellEnd"/>
      <w:r w:rsidRPr="001B524C">
        <w:rPr>
          <w:rFonts w:ascii="Calibri" w:hAnsi="Calibri" w:cs="Calibri"/>
        </w:rPr>
        <w:t>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7.14.7. временное размещение иностранных граждан и лиц без гражданства, подлежащих передаче в соответствии с международными договорами Российской Федерации о </w:t>
      </w:r>
      <w:proofErr w:type="spellStart"/>
      <w:r w:rsidRPr="001B524C">
        <w:rPr>
          <w:rFonts w:ascii="Calibri" w:hAnsi="Calibri" w:cs="Calibri"/>
        </w:rPr>
        <w:t>реадмиссии</w:t>
      </w:r>
      <w:proofErr w:type="spellEnd"/>
      <w:r w:rsidRPr="001B524C">
        <w:rPr>
          <w:rFonts w:ascii="Calibri" w:hAnsi="Calibri" w:cs="Calibri"/>
        </w:rPr>
        <w:t xml:space="preserve">, либо иностранных граждан и лиц без гражданства, принимаемых в соответствии с международными договорами Российской Федерации о </w:t>
      </w:r>
      <w:proofErr w:type="spellStart"/>
      <w:r w:rsidRPr="001B524C">
        <w:rPr>
          <w:rFonts w:ascii="Calibri" w:hAnsi="Calibri" w:cs="Calibri"/>
        </w:rPr>
        <w:t>реадмиссии</w:t>
      </w:r>
      <w:proofErr w:type="spellEnd"/>
      <w:r w:rsidRPr="001B524C">
        <w:rPr>
          <w:rFonts w:ascii="Calibri" w:hAnsi="Calibri" w:cs="Calibri"/>
        </w:rPr>
        <w:t>, но не имеющих законных оснований для пребывания (проживания) в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7.15. участвует в соответствии с законодательством Российской Федерации в разработке и обеспечивает подготовку предложений о распределении по субъектам Российской Федерации лиц, </w:t>
      </w:r>
      <w:r w:rsidRPr="001B524C">
        <w:rPr>
          <w:rFonts w:ascii="Calibri" w:hAnsi="Calibri" w:cs="Calibri"/>
        </w:rPr>
        <w:lastRenderedPageBreak/>
        <w:t>признанных беженцами либо получивших временное убежище;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7.16. принимает в соответствии с законодательством Российской Федерации решения: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7.16.1. о продлении либо сокращении срока временного пребывания иностранных граждан или лиц без гражданства в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7.16.2. о выдаче иностранным гражданам или лицам без гражданства разрешений на временное проживание в Российской Федерации или вида на жительство, а также об аннулировании указанных разрешений или вида на жительство;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7.16.3. о выдаче, приостановлении срока действия или аннулировании разрешений на привлечение и использование иностранных работников, выдаче и аннулировании разрешений на работу иностранным гражданам или лицам без гражданства, патентов для осуществления иностранными гражданами и лицами без гражданства трудовой деятельности у физических лиц;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7.16.4. о депортации иностранных граждан и лиц без гражданства;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7.16.5. о нежелательности пребывания (проживания) иностранных граждан и лиц без гражданства в Российской Федерации, а также об установлении запрета на въезд в Российскую Федерацию иностранных граждан и лиц без гражданства;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7.16.6. о приеме граждан Российской Федерации, иностранных граждан и лиц без гражданства и о передаче иностранных граждан и лиц без гражданства на основании международных договоров Российской Федерации о </w:t>
      </w:r>
      <w:proofErr w:type="spellStart"/>
      <w:r w:rsidRPr="001B524C">
        <w:rPr>
          <w:rFonts w:ascii="Calibri" w:hAnsi="Calibri" w:cs="Calibri"/>
        </w:rPr>
        <w:t>реадмиссии</w:t>
      </w:r>
      <w:proofErr w:type="spellEnd"/>
      <w:r w:rsidRPr="001B524C">
        <w:rPr>
          <w:rFonts w:ascii="Calibri" w:hAnsi="Calibri" w:cs="Calibri"/>
        </w:rPr>
        <w:t>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7.16.7. об аннулировании виз иностранным гражданам и лицам без гражданства;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7.17. осуществляет во взаимодействии с уполномоченными органами государственной власти </w:t>
      </w:r>
      <w:hyperlink r:id="rId36" w:history="1">
        <w:r w:rsidRPr="001B524C">
          <w:rPr>
            <w:rFonts w:ascii="Calibri" w:hAnsi="Calibri" w:cs="Calibri"/>
          </w:rPr>
          <w:t>депортацию</w:t>
        </w:r>
      </w:hyperlink>
      <w:r w:rsidRPr="001B524C">
        <w:rPr>
          <w:rFonts w:ascii="Calibri" w:hAnsi="Calibri" w:cs="Calibri"/>
        </w:rPr>
        <w:t xml:space="preserve"> иностранных граждан и лиц без гражданства, а также административное выдворение иностранных граждан и лиц без гражданства за пределы территории Российской Федерации в форме самостоятельного контролируемого выезда;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7.18. осуществляет в соответствии с законодательством Российской Федерации лицензирование деятельности, связанной с оказанием услуг по трудоустройству граждан Российской Федерации за пределами территории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7.19. участвует в осуществлении государственной политики Российской Федерации в отношении соотечественников за рубежом;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7.20. организует и ведет адресно-справочную работу;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7.21. организует прием граждан, обеспечивает своевременное и полное рассмотрение устных и письменных обращений граждан, принятие по ним соответствующих решений и направление ответов в установленный законодательством Российской Федерации срок в установленной сфере деятельности;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7.22. оказывает гражданам бесплатную юридическую помощь в виде правового консультирования в устной и письменной формах и осуществляет правовое информирование и правовое просвещение в соответствии с законодательством Российской Федерации в установленной сфере деятельности;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7.23. утверждает в установленном порядке формы бланков: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7.23.1. </w:t>
      </w:r>
      <w:hyperlink r:id="rId37" w:history="1">
        <w:r w:rsidRPr="001B524C">
          <w:rPr>
            <w:rFonts w:ascii="Calibri" w:hAnsi="Calibri" w:cs="Calibri"/>
          </w:rPr>
          <w:t>разрешения</w:t>
        </w:r>
      </w:hyperlink>
      <w:r w:rsidRPr="001B524C">
        <w:rPr>
          <w:rFonts w:ascii="Calibri" w:hAnsi="Calibri" w:cs="Calibri"/>
        </w:rPr>
        <w:t xml:space="preserve"> на привлечение и использование иностранных работников;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7.23.2. </w:t>
      </w:r>
      <w:hyperlink r:id="rId38" w:history="1">
        <w:r w:rsidRPr="001B524C">
          <w:rPr>
            <w:rFonts w:ascii="Calibri" w:hAnsi="Calibri" w:cs="Calibri"/>
          </w:rPr>
          <w:t>разрешения</w:t>
        </w:r>
      </w:hyperlink>
      <w:r w:rsidRPr="001B524C">
        <w:rPr>
          <w:rFonts w:ascii="Calibri" w:hAnsi="Calibri" w:cs="Calibri"/>
        </w:rPr>
        <w:t xml:space="preserve"> на работу иностранным гражданам и лицам без гражданства, прибывающим в Российскую Федерацию в порядке, требующем получения визы;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7.23.3. </w:t>
      </w:r>
      <w:hyperlink r:id="rId39" w:history="1">
        <w:r w:rsidRPr="001B524C">
          <w:rPr>
            <w:rFonts w:ascii="Calibri" w:hAnsi="Calibri" w:cs="Calibri"/>
          </w:rPr>
          <w:t>разрешения</w:t>
        </w:r>
      </w:hyperlink>
      <w:r w:rsidRPr="001B524C">
        <w:rPr>
          <w:rFonts w:ascii="Calibri" w:hAnsi="Calibri" w:cs="Calibri"/>
        </w:rPr>
        <w:t xml:space="preserve"> на работу иностранным гражданам и лицам без гражданства, прибывшим в Российскую Федерацию в порядке, не требующем получения визы;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7.24. руководит территориальными органами, </w:t>
      </w:r>
      <w:proofErr w:type="spellStart"/>
      <w:r w:rsidRPr="001B524C">
        <w:rPr>
          <w:rFonts w:ascii="Calibri" w:hAnsi="Calibri" w:cs="Calibri"/>
        </w:rPr>
        <w:t>загранаппаратом</w:t>
      </w:r>
      <w:proofErr w:type="spellEnd"/>
      <w:r w:rsidRPr="001B524C">
        <w:rPr>
          <w:rFonts w:ascii="Calibri" w:hAnsi="Calibri" w:cs="Calibri"/>
        </w:rPr>
        <w:t>, а также иными входящими в систему Службы организациями и подразделениями, осуществляет контроль их деятельности;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7.25. принимает меры по укреплению и развитию материально-технической базы Службы, ее территориальных органов, </w:t>
      </w:r>
      <w:proofErr w:type="spellStart"/>
      <w:r w:rsidRPr="001B524C">
        <w:rPr>
          <w:rFonts w:ascii="Calibri" w:hAnsi="Calibri" w:cs="Calibri"/>
        </w:rPr>
        <w:t>загранаппарата</w:t>
      </w:r>
      <w:proofErr w:type="spellEnd"/>
      <w:r w:rsidRPr="001B524C">
        <w:rPr>
          <w:rFonts w:ascii="Calibri" w:hAnsi="Calibri" w:cs="Calibri"/>
        </w:rPr>
        <w:t>, а также иных входящих в систему Службы организаций и подразделений;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7.26. создает единую информационную систему в установленной сфере деятельности;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7.27. формирует и ведет федеральные базы данных, а также обеспечивает методологическое единообразие и согласованное функционирование информационных систем в установленной сфере </w:t>
      </w:r>
      <w:r w:rsidRPr="001B524C">
        <w:rPr>
          <w:rFonts w:ascii="Calibri" w:hAnsi="Calibri" w:cs="Calibri"/>
        </w:rPr>
        <w:lastRenderedPageBreak/>
        <w:t>деятельности;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7.28. осуществляет в установленном порядке разработку и создание информационных систем, информационных технологий и средств их обеспечения;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7.29. взаимодействует в установленном порядке с органами государственной власти иностранных государств и международными организациями по вопросам, относящимся к установленной сфере деятельности;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7.30. участвует в разработке и осуществлении программ международного сотрудничества, подготовке и заключении международных договоров Российской Федерации, в том числе межведомственного характера, по вопросам, относящимся к установленной сфере деятельности;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7.31.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услуг, на проведение научно-исследовательских, опытно-конструкторских и технологических работ для государственных нужд в установленной сфере деятельности, в том числе для обеспечения нужд Службы;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7.32. осуществляет функции государственного заказчика в случаях, предусмотренных законодательством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7.33. осуществляет функции субъекта бюджетного планирования, главного распорядителя средств федерального бюджета, предусмотренных на содержание Службы и реализацию возложенных на нее функций, главного администратора доходов федерального бюджета, администратора доходов бюджетов Российской Федерации, администратора источников финансирования дефицита федерального бюджета;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7.34. обеспечивает в пределах своей компетенции защиту сведений, составляющих государственную и иную охраняемую законом </w:t>
      </w:r>
      <w:hyperlink r:id="rId40" w:history="1">
        <w:r w:rsidRPr="001B524C">
          <w:rPr>
            <w:rFonts w:ascii="Calibri" w:hAnsi="Calibri" w:cs="Calibri"/>
          </w:rPr>
          <w:t>тайну</w:t>
        </w:r>
      </w:hyperlink>
      <w:r w:rsidRPr="001B524C">
        <w:rPr>
          <w:rFonts w:ascii="Calibri" w:hAnsi="Calibri" w:cs="Calibri"/>
        </w:rPr>
        <w:t>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7.35. осуществляет в соответствии с законодательством Российской Федерации работу по комплектованию, хранению, учету и использованию архивных документов, связанных с деятельностью Службы;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7.36. обеспечивает мобилизационную подготовку Службы, контроль и координацию деятельности ее территориальных органов, </w:t>
      </w:r>
      <w:proofErr w:type="spellStart"/>
      <w:r w:rsidRPr="001B524C">
        <w:rPr>
          <w:rFonts w:ascii="Calibri" w:hAnsi="Calibri" w:cs="Calibri"/>
        </w:rPr>
        <w:t>загранаппарата</w:t>
      </w:r>
      <w:proofErr w:type="spellEnd"/>
      <w:r w:rsidRPr="001B524C">
        <w:rPr>
          <w:rFonts w:ascii="Calibri" w:hAnsi="Calibri" w:cs="Calibri"/>
        </w:rPr>
        <w:t>, а также иных входящих в систему Службы организаций и подразделений по мобилизационной подготовке;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7.37. осуществляет кадровое обеспечение Службы, ее территориальных органов, а также иных входящих в систему Службы организаций и подразделений, организует дополнительное профессиональное образование кадров;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(в ред. </w:t>
      </w:r>
      <w:hyperlink r:id="rId41" w:history="1">
        <w:r w:rsidRPr="001B524C">
          <w:rPr>
            <w:rFonts w:ascii="Calibri" w:hAnsi="Calibri" w:cs="Calibri"/>
          </w:rPr>
          <w:t>Постановления</w:t>
        </w:r>
      </w:hyperlink>
      <w:r w:rsidRPr="001B524C">
        <w:rPr>
          <w:rFonts w:ascii="Calibri" w:hAnsi="Calibri" w:cs="Calibri"/>
        </w:rPr>
        <w:t xml:space="preserve"> Правительства РФ от 02.11.2013 N 988)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7.38. осуществляет меры по обеспечению правовой и социальной защиты федеральных государственных гражданских служащих и работников Службы, ее территориальных органов, а также иных входящих в систему Службы организаций и подразделений, в том числе по улучшению их жилищных условий, организации питания, совершенствованию медицинского и социально-бытового обслуживания;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7.39. осуществляет иные функции в установленной сфере деятельности, если такие функции предусмотрены федеральными конституционными законами, федеральными законами, актами Президента Российской Федерации и Правительства Российской Федерации.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8. Федеральная миграционная служба в целях реализации своих полномочий имеет право: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8.1. организовывать проведение необходимых исследований, испытаний, экспертиз, анализа и оценок, а также научных исследований по вопросам осуществления контроля, надзора и информатизации в установленной сфере деятельности;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8.2. организовывать капитальное строительство, реконструкцию и капитальный ремонт объектов Службы, а также жилищное строительство;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8.3. осуществлять формирование, управление и распоряжение специализированным жилищным фондом (служебными жилыми помещениями, жилыми помещениями в общежитиях и иными жилыми помещениями, отнесенными к жилым помещениям специализированного жилищного фонда);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lastRenderedPageBreak/>
        <w:t>8.4. вести учет прикомандированных к Службе сотрудников органов внутренних дел Российской Федерации, федеральных государственных гражданских служащих и работников Службы, не обеспеченных жилыми помещениями или нуждающихся в улучшении жилищных условий;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8.5. запрашивать и получать в установленном порядке сведения, необходимые для принятия решений по вопросам, относящимся к установленной сфере деятельности;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8.6. привлекать в установленном порядке для выработки решений по вопросам, относящимся к установленной сфере деятельности, научные и иные организации, ученых и специалистов, в том числе на договорной основе;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8.7. образовывать в установленном порядке самостоятельно и совместно с другими федеральными органами исполнительной власти совещательные органы (советы, комиссии) для рассмотрения вопросов, относящихся к установленной сфере деятельности.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68"/>
      <w:bookmarkEnd w:id="5"/>
      <w:r w:rsidRPr="001B524C">
        <w:rPr>
          <w:rFonts w:ascii="Calibri" w:hAnsi="Calibri" w:cs="Calibri"/>
        </w:rPr>
        <w:t>III. Организация деятельности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9. Федеральную миграционную службу возглавляет руководитель, назначаемый на должность и освобождаемый от должности Правительством Российской Федерации.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Руководитель Федеральной миграционной службы несет персональную ответственность за осуществление возложенных на Службу полномочий.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Руководитель Службы имеет заместителей, назначаемых на должность и освобождаемых от должности Правительством Российской Федерации.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Количество заместителей руководителя Службы устанавливается Правительством Российской Федерации.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 Руководитель Федеральной миграционной службы: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10.1. вносит в установленном порядке в Правительство Российской Федерации проекты законодательных и иных нормативных правовых актов Российской Федерации, предложения о заключении международных договоров Российской Федерации в установленной сфере деятельности;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10.2. издает нормативные правовые акты Службы, в том числе с руководителями других федеральных органов исполнительной власти;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10.3. заключает в порядке, предусмотренном законодательством Российской Федерации, международные договоры межведомственного характера в установленной сфере деятельности;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10.4. отменяет противоречащие </w:t>
      </w:r>
      <w:hyperlink r:id="rId42" w:history="1">
        <w:r w:rsidRPr="001B524C">
          <w:rPr>
            <w:rFonts w:ascii="Calibri" w:hAnsi="Calibri" w:cs="Calibri"/>
          </w:rPr>
          <w:t>Конституции</w:t>
        </w:r>
      </w:hyperlink>
      <w:r w:rsidRPr="001B524C">
        <w:rPr>
          <w:rFonts w:ascii="Calibri" w:hAnsi="Calibri" w:cs="Calibri"/>
        </w:rPr>
        <w:t xml:space="preserve"> Российской Федерации, законодательным и иным нормативным правовым актам Российской Федерации, нормативным правовым актам Службы решения должностных лиц территориальных органов Службы, а также решения должностных лиц иных входящих в систему Службы организаций и подразделений, если другой порядок отмены таких решений не установлен федеральным законом;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10.5. образовывает в установленном порядке территориальные органы Службы, а также иные входящие в систему Службы организации и подразделения, осуществляет их реорганизацию и ликвидацию в соответствии с законодательством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10.6. определяет порядок образования и ликвидации временных структур в системе Службы;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10.7. осуществляет полномочия в отношении прикомандированных к Службе сотрудников органов внутренних дел Российской Федерации, устанавливаемые Президентом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10.8. вносит в Правительство Российской Федерации: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10.8.1. предложения о предельной штатной численности и фонде оплаты труда федеральных государственных гражданских служащих и работников центрального аппарата Службы, ее территориальных органов, </w:t>
      </w:r>
      <w:proofErr w:type="spellStart"/>
      <w:r w:rsidRPr="001B524C">
        <w:rPr>
          <w:rFonts w:ascii="Calibri" w:hAnsi="Calibri" w:cs="Calibri"/>
        </w:rPr>
        <w:t>загранаппарата</w:t>
      </w:r>
      <w:proofErr w:type="spellEnd"/>
      <w:r w:rsidRPr="001B524C">
        <w:rPr>
          <w:rFonts w:ascii="Calibri" w:hAnsi="Calibri" w:cs="Calibri"/>
        </w:rPr>
        <w:t>, а также иных входящих в систему Службы организаций и подразделений в пределах средств, предусмотренных на эти цели в федеральном бюджете;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10.8.2. проект положения о Службе;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10.8.3. проект схемы размещения территориальных органов Службы;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10.8.4. проект ежегодного плана, отчет о его исполнении, а также прогнозные показатели деятельности Службы;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lastRenderedPageBreak/>
        <w:t>10.8.5. предложения о назначении на должность и освобождении от должности заместителей руководителя;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10.8.6. представления о присвоении классных чинов лицам, замещающим должности федеральной государственной гражданской службы высшей и главной групп в системе Службы;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10.8.7. предложения об объявлении благодарности Правительства Российской Федерации федеральным государственным гражданским служащим и работникам Службы, другим лицам, оказывающим содействие в выполнении задач и осуществлении полномочий, возложенных на Службу;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10.9. вносит в Правительство Российской Федерации для последующего представления Президенту Российской Федерации представления о награждении государственными наградами Российской Федерации, Почетной грамотой Президента Российской Федерации федеральных государственных гражданских служащих и работников Службы, других лиц, оказывающих содействие в выполнении задач и осуществлении полномочий, возложенных на Службу, а также об объявлении им благодарности Президента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10.10. вносит в Министерство финансов Российской Федерации предложения по формированию федерального бюджета в части, касающейся финансирования Службы;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10.11. распределяет обязанности между своими заместителями;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10.12. назначает на должность и освобождает от должности руководителей территориальных органов Службы, их заместителей, других федеральных государственных гражданских служащих и работников Службы, ее территориальных органов, </w:t>
      </w:r>
      <w:proofErr w:type="spellStart"/>
      <w:r w:rsidRPr="001B524C">
        <w:rPr>
          <w:rFonts w:ascii="Calibri" w:hAnsi="Calibri" w:cs="Calibri"/>
        </w:rPr>
        <w:t>загранаппарата</w:t>
      </w:r>
      <w:proofErr w:type="spellEnd"/>
      <w:r w:rsidRPr="001B524C">
        <w:rPr>
          <w:rFonts w:ascii="Calibri" w:hAnsi="Calibri" w:cs="Calibri"/>
        </w:rPr>
        <w:t>, а также иных входящих в систему Службы организаций и подразделений, если другой порядок не установлен законодательством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10.13. решает в соответствии с </w:t>
      </w:r>
      <w:hyperlink r:id="rId43" w:history="1">
        <w:r w:rsidRPr="001B524C">
          <w:rPr>
            <w:rFonts w:ascii="Calibri" w:hAnsi="Calibri" w:cs="Calibri"/>
          </w:rPr>
          <w:t>законодательством</w:t>
        </w:r>
      </w:hyperlink>
      <w:r w:rsidRPr="001B524C">
        <w:rPr>
          <w:rFonts w:ascii="Calibri" w:hAnsi="Calibri" w:cs="Calibri"/>
        </w:rPr>
        <w:t xml:space="preserve"> Российской Федерации о государственной службе и трудовым </w:t>
      </w:r>
      <w:hyperlink r:id="rId44" w:history="1">
        <w:r w:rsidRPr="001B524C">
          <w:rPr>
            <w:rFonts w:ascii="Calibri" w:hAnsi="Calibri" w:cs="Calibri"/>
          </w:rPr>
          <w:t>законодательством</w:t>
        </w:r>
      </w:hyperlink>
      <w:r w:rsidRPr="001B524C">
        <w:rPr>
          <w:rFonts w:ascii="Calibri" w:hAnsi="Calibri" w:cs="Calibri"/>
        </w:rPr>
        <w:t xml:space="preserve"> Российской Федерации вопросы, связанные с прохождением федеральной государственной гражданской службы и осуществлением трудовой деятельности в Службе;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10.14. утверждает: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10.14.1. структуру и штатные расписания центрального аппарата Службы и ее территориальных органов, штатное расписание </w:t>
      </w:r>
      <w:proofErr w:type="spellStart"/>
      <w:r w:rsidRPr="001B524C">
        <w:rPr>
          <w:rFonts w:ascii="Calibri" w:hAnsi="Calibri" w:cs="Calibri"/>
        </w:rPr>
        <w:t>загранаппарата</w:t>
      </w:r>
      <w:proofErr w:type="spellEnd"/>
      <w:r w:rsidRPr="001B524C">
        <w:rPr>
          <w:rFonts w:ascii="Calibri" w:hAnsi="Calibri" w:cs="Calibri"/>
        </w:rPr>
        <w:t xml:space="preserve"> Службы и иных входящих в систему Службы организаций и подразделений в пределах установленной штатной численности и фонда оплаты труда;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10.14.2. положения о структурных подразделениях центрального аппарата Службы;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10.14.3. положения (типовые положения) о территориальных органах Службы;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10.14.4. фонд оплаты труда федеральных государственных гражданских служащих и работников Службы в пределах показателей, установленных Правительством Российской Федерации;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10.14.5. смету расходов на содержание федеральных государственных гражданских служащих и работников Службы, включая смету расходов на содержание ее </w:t>
      </w:r>
      <w:proofErr w:type="spellStart"/>
      <w:r w:rsidRPr="001B524C">
        <w:rPr>
          <w:rFonts w:ascii="Calibri" w:hAnsi="Calibri" w:cs="Calibri"/>
        </w:rPr>
        <w:t>загранаппарата</w:t>
      </w:r>
      <w:proofErr w:type="spellEnd"/>
      <w:r w:rsidRPr="001B524C">
        <w:rPr>
          <w:rFonts w:ascii="Calibri" w:hAnsi="Calibri" w:cs="Calibri"/>
        </w:rPr>
        <w:t>, в пределах, утвержденных на соответствующий период ассигнований, предусмотренных в федеральном бюджете;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10.14.6. положение о коллегии Службы и состав коллегии Службы;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10.14.7. положения о ведомственных наградах, нагрудных знаках и почетных грамотах Службы, а также их описание;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10.14.8. образцы служебных удостоверений федеральных государственных гражданских служащих и работников Службы;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10.15. учреждает ведомственные награды, нагрудные знаки и почетные грамоты Службы;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10.16. подписывает в установленном порядке международные договоры Российской Федерации межведомственного характера по вопросам, относящимся к установленной сфере деятельности;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10.17. издает приказы и распоряжения по вопросам, относящимся к компетенции Службы;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10.18. утверждает в установленном порядке уставы входящих в систему Службы организаций, назначает на должность и освобождает от должности их руководителей, заключает, изменяет и расторгает трудовые договоры (контракты) с ними;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10.19. организует работу центрального аппарата Службы и утверждает </w:t>
      </w:r>
      <w:hyperlink r:id="rId45" w:history="1">
        <w:r w:rsidRPr="001B524C">
          <w:rPr>
            <w:rFonts w:ascii="Calibri" w:hAnsi="Calibri" w:cs="Calibri"/>
          </w:rPr>
          <w:t>правила</w:t>
        </w:r>
      </w:hyperlink>
      <w:r w:rsidRPr="001B524C">
        <w:rPr>
          <w:rFonts w:ascii="Calibri" w:hAnsi="Calibri" w:cs="Calibri"/>
        </w:rPr>
        <w:t xml:space="preserve"> внутреннего трудового распорядка;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lastRenderedPageBreak/>
        <w:t>10.20. определяет перечень (номенклатуру) должностей в системе Службы;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10.21. решает в пределах своей компетенции в порядке, установленном законодательством Российской Федерации, вопросы о присвоении классных чинов федеральным государственным гражданским служащим Службы;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10.22. имеет наградной и подарочный фонды, в том числе фонд огнестрельного и холодного оружия;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10.23. осуществляет другие полномочия в соответствии с законодательством Российской Федерации.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11. В Федеральной миграционной службе образуется коллегия в составе руководителя (председатель коллегии), его заместителей, входящих в нее по должности, а также других лиц.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12. Финансирование расходов на содержание центрального аппарата Федеральной миграционной службы, ее территориальных органов, </w:t>
      </w:r>
      <w:proofErr w:type="spellStart"/>
      <w:r w:rsidRPr="001B524C">
        <w:rPr>
          <w:rFonts w:ascii="Calibri" w:hAnsi="Calibri" w:cs="Calibri"/>
        </w:rPr>
        <w:t>загранаппарата</w:t>
      </w:r>
      <w:proofErr w:type="spellEnd"/>
      <w:r w:rsidRPr="001B524C">
        <w:rPr>
          <w:rFonts w:ascii="Calibri" w:hAnsi="Calibri" w:cs="Calibri"/>
        </w:rPr>
        <w:t xml:space="preserve"> и иных входящих в систему Службы организаций и подразделений осуществляется за счет средств, предусмотренных в федеральном бюджете.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13. Федеральная миграционная служба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 xml:space="preserve">Служба имеет </w:t>
      </w:r>
      <w:hyperlink r:id="rId46" w:history="1">
        <w:r w:rsidRPr="001B524C">
          <w:rPr>
            <w:rFonts w:ascii="Calibri" w:hAnsi="Calibri" w:cs="Calibri"/>
          </w:rPr>
          <w:t>геральдический знак - эмблему и флаг</w:t>
        </w:r>
      </w:hyperlink>
      <w:r w:rsidRPr="001B524C">
        <w:rPr>
          <w:rFonts w:ascii="Calibri" w:hAnsi="Calibri" w:cs="Calibri"/>
        </w:rPr>
        <w:t>, учрежденные в установленном законодательством Российской Федерации порядке.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524C">
        <w:rPr>
          <w:rFonts w:ascii="Calibri" w:hAnsi="Calibri" w:cs="Calibri"/>
        </w:rPr>
        <w:t>14. Местонахождение Федеральной миграционной службы - г. Москва.</w:t>
      </w: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24C" w:rsidRPr="001B524C" w:rsidRDefault="001B5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24C" w:rsidRPr="001B524C" w:rsidRDefault="001B52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52D29" w:rsidRPr="001B524C" w:rsidRDefault="00C52D29"/>
    <w:sectPr w:rsidR="00C52D29" w:rsidRPr="001B524C" w:rsidSect="001B5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24C"/>
    <w:rsid w:val="001B524C"/>
    <w:rsid w:val="00C5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827511250126D001929D7AA122E20ACDCCF1B5EE18007F09D24C87C3DB2B202ED60468F02930BEjA64F" TargetMode="External"/><Relationship Id="rId13" Type="http://schemas.openxmlformats.org/officeDocument/2006/relationships/hyperlink" Target="consultantplus://offline/ref=A3827511250126D001929D7AA122E20ACDCCF5B5EE15007F09D24C87C3DB2B202ED60468F02931BBjA68F" TargetMode="External"/><Relationship Id="rId18" Type="http://schemas.openxmlformats.org/officeDocument/2006/relationships/hyperlink" Target="consultantplus://offline/ref=A3827511250126D001929D7AA122E20ACDCDF3B4EE11007F09D24C87C3DB2B202ED60468F02931BEjA62F" TargetMode="External"/><Relationship Id="rId26" Type="http://schemas.openxmlformats.org/officeDocument/2006/relationships/hyperlink" Target="consultantplus://offline/ref=A3827511250126D001929D7AA122E20ACDC8F3B2E516007F09D24C87C3DB2B202ED60468F02930BBjA61F" TargetMode="External"/><Relationship Id="rId39" Type="http://schemas.openxmlformats.org/officeDocument/2006/relationships/hyperlink" Target="consultantplus://offline/ref=A3827511250126D001929D7AA122E20AC4CFFDBCE41B5D75018B4085C4D47437299F0869F02833jB6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827511250126D001929D7AA122E20ACDCDFDB3E912007F09D24C87C3jD6BF" TargetMode="External"/><Relationship Id="rId34" Type="http://schemas.openxmlformats.org/officeDocument/2006/relationships/hyperlink" Target="consultantplus://offline/ref=A3827511250126D001929D7AA122E20ACDCBF5B1E814007F09D24C87C3DB2B202ED60468F02931B8jA60F" TargetMode="External"/><Relationship Id="rId42" Type="http://schemas.openxmlformats.org/officeDocument/2006/relationships/hyperlink" Target="consultantplus://offline/ref=A3827511250126D001929D7AA122E20ACEC1F2B0E746577D588742j862F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A3827511250126D001929D7AA122E20ACDCCF1B4E917007F09D24C87C3DB2B202ED60468F02933B3jA65F" TargetMode="External"/><Relationship Id="rId12" Type="http://schemas.openxmlformats.org/officeDocument/2006/relationships/hyperlink" Target="consultantplus://offline/ref=A3827511250126D001929D7AA122E20ACDCCF5B5EE15007F09D24C87C3DB2B202ED60468F02931BBjA66F" TargetMode="External"/><Relationship Id="rId17" Type="http://schemas.openxmlformats.org/officeDocument/2006/relationships/hyperlink" Target="consultantplus://offline/ref=A3827511250126D001929D7AA122E20ACEC1F2B0E746577D588742j862F" TargetMode="External"/><Relationship Id="rId25" Type="http://schemas.openxmlformats.org/officeDocument/2006/relationships/hyperlink" Target="consultantplus://offline/ref=A3827511250126D001929D7AA122E20ACDC8F3B2E516007F09D24C87C3DB2B202ED60468F02931BFjA65F" TargetMode="External"/><Relationship Id="rId33" Type="http://schemas.openxmlformats.org/officeDocument/2006/relationships/hyperlink" Target="consultantplus://offline/ref=A3827511250126D001929D7AA122E20ACDCDF4B5EC18007F09D24C87C3DB2B202ED60468F02931B9jA66F" TargetMode="External"/><Relationship Id="rId38" Type="http://schemas.openxmlformats.org/officeDocument/2006/relationships/hyperlink" Target="consultantplus://offline/ref=A3827511250126D001929D7AA122E20AC4CFFDBCE41B5D75018B4085C4D47437299F0869F02936jB69F" TargetMode="External"/><Relationship Id="rId46" Type="http://schemas.openxmlformats.org/officeDocument/2006/relationships/hyperlink" Target="consultantplus://offline/ref=A3827511250126D001928A6DA222E20AC9CDFDB3EF10007F09D24C87C3DB2B202ED60468F02931BAjA6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827511250126D001929D7AA122E20ACDCDFDB2E512007F09D24C87C3DB2B202ED6046AF6j261F" TargetMode="External"/><Relationship Id="rId20" Type="http://schemas.openxmlformats.org/officeDocument/2006/relationships/hyperlink" Target="consultantplus://offline/ref=A3827511250126D001929D7AA122E20ACDCDF2B3E414007F09D24C87C3DB2B202ED60468F02931BAjA61F" TargetMode="External"/><Relationship Id="rId29" Type="http://schemas.openxmlformats.org/officeDocument/2006/relationships/hyperlink" Target="consultantplus://offline/ref=A3827511250126D001929D7AA122E20ACDCCF5B5E513007F09D24C87C3DB2B202ED60468F02931BAjA69F" TargetMode="External"/><Relationship Id="rId41" Type="http://schemas.openxmlformats.org/officeDocument/2006/relationships/hyperlink" Target="consultantplus://offline/ref=A3827511250126D001929D7AA122E20ACDCCF1B4E917007F09D24C87C3DB2B202ED60468F02933B3jA6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827511250126D001929D7AA122E20ACDCCF5B5EE15007F09D24C87C3DB2B202ED60468F02931BBjA65F" TargetMode="External"/><Relationship Id="rId11" Type="http://schemas.openxmlformats.org/officeDocument/2006/relationships/hyperlink" Target="consultantplus://offline/ref=A3827511250126D001929D7AA122E20ACDCDF5BDEC18007F09D24C87C3DB2B202ED60468F02931BBjA68F" TargetMode="External"/><Relationship Id="rId24" Type="http://schemas.openxmlformats.org/officeDocument/2006/relationships/hyperlink" Target="consultantplus://offline/ref=A3827511250126D001929D7AA122E20ACDCCF5B2EE13007F09D24C87C3DB2B202ED60468F02931B9jA61F" TargetMode="External"/><Relationship Id="rId32" Type="http://schemas.openxmlformats.org/officeDocument/2006/relationships/hyperlink" Target="consultantplus://offline/ref=A3827511250126D001929D7AA122E20ACDCDF1B5E918007F09D24C87C3DB2B202ED60468F02931BAjA65F" TargetMode="External"/><Relationship Id="rId37" Type="http://schemas.openxmlformats.org/officeDocument/2006/relationships/hyperlink" Target="consultantplus://offline/ref=A3827511250126D001929D7AA122E20AC4CFF3B2EF1B5D75018B4085C4D47437299F0869F02932jB6DF" TargetMode="External"/><Relationship Id="rId40" Type="http://schemas.openxmlformats.org/officeDocument/2006/relationships/hyperlink" Target="consultantplus://offline/ref=A3827511250126D001929D7AA122E20AC5CAFCBDEC1B5D75018B4085jC64F" TargetMode="External"/><Relationship Id="rId45" Type="http://schemas.openxmlformats.org/officeDocument/2006/relationships/hyperlink" Target="consultantplus://offline/ref=A3827511250126D001929D7AA122E20ACBCFF5B2ED1B5D75018B4085C4D47437299F0869F02930jB6CF" TargetMode="External"/><Relationship Id="rId5" Type="http://schemas.openxmlformats.org/officeDocument/2006/relationships/hyperlink" Target="consultantplus://offline/ref=A3827511250126D001929D7AA122E20ACDCDFCB1E814007F09D24C87C3DB2B202ED60468F02931BBjA65F" TargetMode="External"/><Relationship Id="rId15" Type="http://schemas.openxmlformats.org/officeDocument/2006/relationships/hyperlink" Target="consultantplus://offline/ref=A3827511250126D001929D7AA122E20ACDCCF1B4E917007F09D24C87C3DB2B202ED60468F02933B3jA65F" TargetMode="External"/><Relationship Id="rId23" Type="http://schemas.openxmlformats.org/officeDocument/2006/relationships/hyperlink" Target="consultantplus://offline/ref=A3827511250126D001929D7AA122E20ACDC8F3BDE810007F09D24C87C3DB2B202ED60468F02931BAjA66F" TargetMode="External"/><Relationship Id="rId28" Type="http://schemas.openxmlformats.org/officeDocument/2006/relationships/hyperlink" Target="consultantplus://offline/ref=A3827511250126D001929D7AA122E20ACDC8F4B7ED10007F09D24C87C3DB2B202ED60468F02931BAjA60F" TargetMode="External"/><Relationship Id="rId36" Type="http://schemas.openxmlformats.org/officeDocument/2006/relationships/hyperlink" Target="consultantplus://offline/ref=A3827511250126D001929D7AA122E20AC5CDFCB4ED1B5D75018B4085C4D47437299F0869F02933jB6BF" TargetMode="External"/><Relationship Id="rId10" Type="http://schemas.openxmlformats.org/officeDocument/2006/relationships/hyperlink" Target="consultantplus://offline/ref=A3827511250126D001929D7AA122E20ACDCDF5BDEC18007F09D24C87C3DB2B202ED60468F02931BBjA69F" TargetMode="External"/><Relationship Id="rId19" Type="http://schemas.openxmlformats.org/officeDocument/2006/relationships/hyperlink" Target="consultantplus://offline/ref=A3827511250126D001929D7AA122E20ACEC1F2B0E746577D588742j862F" TargetMode="External"/><Relationship Id="rId31" Type="http://schemas.openxmlformats.org/officeDocument/2006/relationships/hyperlink" Target="consultantplus://offline/ref=A3827511250126D001929D7AA122E20AC4C0F7B0EA1B5D75018B4085C4D47437299F0869F02930jB69F" TargetMode="External"/><Relationship Id="rId44" Type="http://schemas.openxmlformats.org/officeDocument/2006/relationships/hyperlink" Target="consultantplus://offline/ref=A3827511250126D001929D7AA122E20ACDCDFDB2E510007F09D24C87C3jD6BF" TargetMode="External"/><Relationship Id="rId4" Type="http://schemas.openxmlformats.org/officeDocument/2006/relationships/hyperlink" Target="consultantplus://offline/ref=A3827511250126D001929D7AA122E20ACDCDF7BDEF12007F09D24C87C3DB2B202ED60468F02931B9jA65F" TargetMode="External"/><Relationship Id="rId9" Type="http://schemas.openxmlformats.org/officeDocument/2006/relationships/hyperlink" Target="consultantplus://offline/ref=A3827511250126D001929D7AA122E20ACDCDF7BDEF12007F09D24C87C3DB2B202ED60468F02931B9jA65F" TargetMode="External"/><Relationship Id="rId14" Type="http://schemas.openxmlformats.org/officeDocument/2006/relationships/hyperlink" Target="consultantplus://offline/ref=A3827511250126D001929D7AA122E20ACDCDFCB1E814007F09D24C87C3DB2B202ED60468F02931BBjA65F" TargetMode="External"/><Relationship Id="rId22" Type="http://schemas.openxmlformats.org/officeDocument/2006/relationships/hyperlink" Target="consultantplus://offline/ref=A3827511250126D001929D7AA122E20ACDC8F3BDE810007F09D24C87C3DB2B202ED60468F02931B3jA68F" TargetMode="External"/><Relationship Id="rId27" Type="http://schemas.openxmlformats.org/officeDocument/2006/relationships/hyperlink" Target="consultantplus://offline/ref=A3827511250126D001929D7AA122E20ACDCDFCB1E814007F09D24C87C3DB2B202ED60468F02931BBjA65F" TargetMode="External"/><Relationship Id="rId30" Type="http://schemas.openxmlformats.org/officeDocument/2006/relationships/hyperlink" Target="consultantplus://offline/ref=A3827511250126D001929D7AA122E20ACDCDF2B7EC18007F09D24C87C3DB2B202ED60468F02931B9jA69F" TargetMode="External"/><Relationship Id="rId35" Type="http://schemas.openxmlformats.org/officeDocument/2006/relationships/hyperlink" Target="consultantplus://offline/ref=A3827511250126D001929D7AA122E20ACDCBF5B0EA17007F09D24C87C3DB2B202ED60468F02931BAjA64F" TargetMode="External"/><Relationship Id="rId43" Type="http://schemas.openxmlformats.org/officeDocument/2006/relationships/hyperlink" Target="consultantplus://offline/ref=A3827511250126D001929D7AA122E20ACDCCF6B0EB11007F09D24C87C3jD6B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5643</Words>
  <Characters>32171</Characters>
  <Application>Microsoft Office Word</Application>
  <DocSecurity>0</DocSecurity>
  <Lines>268</Lines>
  <Paragraphs>75</Paragraphs>
  <ScaleCrop>false</ScaleCrop>
  <Company>Reanimator Extreme Edition</Company>
  <LinksUpToDate>false</LinksUpToDate>
  <CharactersWithSpaces>37739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nasonovaa</dc:creator>
  <cp:lastModifiedBy>nasonovaa</cp:lastModifiedBy>
  <cp:revision>1</cp:revision>
  <dcterms:created xsi:type="dcterms:W3CDTF">2013-11-19T05:58:00Z</dcterms:created>
  <dcterms:modified xsi:type="dcterms:W3CDTF">2013-11-19T05:59:00Z</dcterms:modified>
</cp:coreProperties>
</file>