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3 марта 2008 года N 301</w:t>
      </w:r>
      <w:r w:rsidRPr="001908A2">
        <w:rPr>
          <w:rFonts w:ascii="Calibri" w:hAnsi="Calibri" w:cs="Calibri"/>
        </w:rPr>
        <w:br/>
      </w:r>
    </w:p>
    <w:p w:rsidR="001908A2" w:rsidRPr="001908A2" w:rsidRDefault="001908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08A2">
        <w:rPr>
          <w:rFonts w:ascii="Calibri" w:hAnsi="Calibri" w:cs="Calibri"/>
          <w:b/>
          <w:bCs/>
        </w:rPr>
        <w:t>УКАЗ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08A2">
        <w:rPr>
          <w:rFonts w:ascii="Calibri" w:hAnsi="Calibri" w:cs="Calibri"/>
          <w:b/>
          <w:bCs/>
        </w:rPr>
        <w:t>ПРЕЗИДЕНТА РОССИЙСКОЙ ФЕДЕРАЦИИ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08A2">
        <w:rPr>
          <w:rFonts w:ascii="Calibri" w:hAnsi="Calibri" w:cs="Calibri"/>
          <w:b/>
          <w:bCs/>
        </w:rPr>
        <w:t>О ПРЕДСТАВИТЕЛЬСТВАХ И ПРЕДСТАВИТЕЛЯХ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908A2">
        <w:rPr>
          <w:rFonts w:ascii="Calibri" w:hAnsi="Calibri" w:cs="Calibri"/>
          <w:b/>
          <w:bCs/>
        </w:rPr>
        <w:t>ФЕДЕРАЛЬНОЙ МИГРАЦИОННОЙ СЛУЖБЫ ЗА РУБЕЖОМ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908A2">
        <w:rPr>
          <w:rFonts w:ascii="Calibri" w:hAnsi="Calibri" w:cs="Calibri"/>
        </w:rPr>
        <w:t xml:space="preserve">(в ред. </w:t>
      </w:r>
      <w:hyperlink r:id="rId4" w:history="1">
        <w:r w:rsidRPr="001908A2">
          <w:rPr>
            <w:rFonts w:ascii="Calibri" w:hAnsi="Calibri" w:cs="Calibri"/>
          </w:rPr>
          <w:t>Указа</w:t>
        </w:r>
      </w:hyperlink>
      <w:r w:rsidRPr="001908A2">
        <w:rPr>
          <w:rFonts w:ascii="Calibri" w:hAnsi="Calibri" w:cs="Calibri"/>
        </w:rPr>
        <w:t xml:space="preserve"> Президента РФ от 15.01.2013 N 30)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В целях обеспечения интересов Российской Федерации и реализации международных договоров Российской Федерации в сфере миграции постановляю: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1. Разрешить Федеральной миграционной службе: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а) иметь представительства в Республике Армения, Республике Казахстан, Киргизской Республике, Латвийской Республике, Республике Таджикистан, Туркменистане и Республике Узбекистан;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(</w:t>
      </w:r>
      <w:proofErr w:type="spellStart"/>
      <w:r w:rsidRPr="001908A2">
        <w:rPr>
          <w:rFonts w:ascii="Calibri" w:hAnsi="Calibri" w:cs="Calibri"/>
        </w:rPr>
        <w:t>пп</w:t>
      </w:r>
      <w:proofErr w:type="spellEnd"/>
      <w:r w:rsidRPr="001908A2">
        <w:rPr>
          <w:rFonts w:ascii="Calibri" w:hAnsi="Calibri" w:cs="Calibri"/>
        </w:rPr>
        <w:t xml:space="preserve">. "а" в ред. </w:t>
      </w:r>
      <w:hyperlink r:id="rId5" w:history="1">
        <w:r w:rsidRPr="001908A2">
          <w:rPr>
            <w:rFonts w:ascii="Calibri" w:hAnsi="Calibri" w:cs="Calibri"/>
          </w:rPr>
          <w:t>Указа</w:t>
        </w:r>
      </w:hyperlink>
      <w:r w:rsidRPr="001908A2">
        <w:rPr>
          <w:rFonts w:ascii="Calibri" w:hAnsi="Calibri" w:cs="Calibri"/>
        </w:rPr>
        <w:t xml:space="preserve"> Президента РФ от 15.01.2013 N 30)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б) направлять для работы в составе дипломатических представительств Российской Федерации в Республике Молдова и на Украине своих представителей и их заместителей в количестве шести человек (по три человека в каждом из указанных государств) без включения в штатную численность этих представительств.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2. Установить, что: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а) представители Федеральной миграционной службы и их заместители направляются Федеральной миграционной службой для работы в составе дипломатических представительств Российской Федерации в Республике Молдова и на Украине по согласованию с компетентными органами этих государств и Министерством иностранных дел Российской Федерации;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б) руководители представительств Федеральной миграционной службы и их заместители, а также представители Федеральной миграционной службы и их заместители в составе дипломатических представительств Российской Федерации назначаются на должность и освобождаются от должности руководителем Федеральной миграционной службы по согласованию с Министерством иностранных дел Российской Федерации.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(</w:t>
      </w:r>
      <w:proofErr w:type="spellStart"/>
      <w:r w:rsidRPr="001908A2">
        <w:rPr>
          <w:rFonts w:ascii="Calibri" w:hAnsi="Calibri" w:cs="Calibri"/>
        </w:rPr>
        <w:t>пп</w:t>
      </w:r>
      <w:proofErr w:type="spellEnd"/>
      <w:r w:rsidRPr="001908A2">
        <w:rPr>
          <w:rFonts w:ascii="Calibri" w:hAnsi="Calibri" w:cs="Calibri"/>
        </w:rPr>
        <w:t xml:space="preserve">. "б" в ред. </w:t>
      </w:r>
      <w:hyperlink r:id="rId6" w:history="1">
        <w:r w:rsidRPr="001908A2">
          <w:rPr>
            <w:rFonts w:ascii="Calibri" w:hAnsi="Calibri" w:cs="Calibri"/>
          </w:rPr>
          <w:t>Указа</w:t>
        </w:r>
      </w:hyperlink>
      <w:r w:rsidRPr="001908A2">
        <w:rPr>
          <w:rFonts w:ascii="Calibri" w:hAnsi="Calibri" w:cs="Calibri"/>
        </w:rPr>
        <w:t xml:space="preserve"> Президента РФ от 15.01.2013 N 30)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 xml:space="preserve">3. Утратил силу с 15 января 2013 года. - </w:t>
      </w:r>
      <w:hyperlink r:id="rId7" w:history="1">
        <w:r w:rsidRPr="001908A2">
          <w:rPr>
            <w:rFonts w:ascii="Calibri" w:hAnsi="Calibri" w:cs="Calibri"/>
          </w:rPr>
          <w:t>Указ</w:t>
        </w:r>
      </w:hyperlink>
      <w:r w:rsidRPr="001908A2">
        <w:rPr>
          <w:rFonts w:ascii="Calibri" w:hAnsi="Calibri" w:cs="Calibri"/>
        </w:rPr>
        <w:t xml:space="preserve"> Президента РФ от 15.01.2013 N 30.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4. Правительству Российской Федерации решать в установленном порядке финансовые и другие вопросы, связанные с обеспечением деятельности представительств и представителей Федеральной миграционной службы за рубежом.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908A2">
        <w:rPr>
          <w:rFonts w:ascii="Calibri" w:hAnsi="Calibri" w:cs="Calibri"/>
        </w:rPr>
        <w:t>5. Настоящий Указ вступает в силу со дня его подписания.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908A2">
        <w:rPr>
          <w:rFonts w:ascii="Calibri" w:hAnsi="Calibri" w:cs="Calibri"/>
        </w:rPr>
        <w:t>Президент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908A2">
        <w:rPr>
          <w:rFonts w:ascii="Calibri" w:hAnsi="Calibri" w:cs="Calibri"/>
        </w:rPr>
        <w:t>Российской Федерации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908A2">
        <w:rPr>
          <w:rFonts w:ascii="Calibri" w:hAnsi="Calibri" w:cs="Calibri"/>
        </w:rPr>
        <w:t>В.ПУТИН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08A2">
        <w:rPr>
          <w:rFonts w:ascii="Calibri" w:hAnsi="Calibri" w:cs="Calibri"/>
        </w:rPr>
        <w:t>Москва, Кремль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08A2">
        <w:rPr>
          <w:rFonts w:ascii="Calibri" w:hAnsi="Calibri" w:cs="Calibri"/>
        </w:rPr>
        <w:t>3 марта 2008 года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08A2">
        <w:rPr>
          <w:rFonts w:ascii="Calibri" w:hAnsi="Calibri" w:cs="Calibri"/>
        </w:rPr>
        <w:t>N 301</w:t>
      </w: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8A2" w:rsidRPr="001908A2" w:rsidRDefault="00190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908A2" w:rsidRPr="001908A2" w:rsidRDefault="001908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520E9" w:rsidRPr="001908A2" w:rsidRDefault="005520E9"/>
    <w:sectPr w:rsidR="005520E9" w:rsidRPr="001908A2" w:rsidSect="001908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8A2"/>
    <w:rsid w:val="001908A2"/>
    <w:rsid w:val="0055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A65EBFA590E9EB67DFD7DD0F41637D7892E974E489B1B7A14AA2CEE57423CF539301089D9B4A37H4z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65EBFA590E9EB67DFD7DD0F41637D7892E974E489B1B7A14AA2CEE57423CF539301089D9B4A34H4z8F" TargetMode="External"/><Relationship Id="rId5" Type="http://schemas.openxmlformats.org/officeDocument/2006/relationships/hyperlink" Target="consultantplus://offline/ref=48A65EBFA590E9EB67DFD7DD0F41637D7892E974E489B1B7A14AA2CEE57423CF539301089D9B4A34H4z6F" TargetMode="External"/><Relationship Id="rId4" Type="http://schemas.openxmlformats.org/officeDocument/2006/relationships/hyperlink" Target="consultantplus://offline/ref=48A65EBFA590E9EB67DFD7DD0F41637D7892E974E489B1B7A14AA2CEE57423CF539301089D9B4A34H4z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2013-11-19T05:51:00Z</dcterms:created>
  <dcterms:modified xsi:type="dcterms:W3CDTF">2013-11-19T05:51:00Z</dcterms:modified>
</cp:coreProperties>
</file>